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egzaminacyjne  klasa IV </w:t>
        <w:br w:type="textWrapping"/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Język polski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 tekst ze zrozumieniem,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wie, które zdanie jest prawdziwe, które fałszywe,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zna kolejność liter w alfabecie,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zna pojęcie samogłoski i spółgłoski, potrafi je wymienić,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właściwie rozmieszcza i zapisuje adres nadawcy i odbiorcy w liście i pocztówce,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redaguje list prywatny do rzeczywistego odbiorcy, pamiętając o właściwej kompozycji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 czym wyróżnia się dialog; potrafi go napisać,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 i wskazuje części mowy: rzeczowniki, czasowniki, przymiotniki,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umie wskazać i nazwać środki stylistyczne w wierszu,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64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potrafi utworzyć stopień wyższy i najwyższy, umie odróżnić formę stopnia równego przymiotnika.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Część ustna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4" w:right="0" w:hanging="720.5354330708662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znajomość treści lektur,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4" w:right="0" w:hanging="720.5354330708662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 elementy składowe przepisu kulinarnego – potrafi stworzyć swój własny przepis,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4" w:right="0" w:hanging="720.5354330708662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 zasady właściwego i niewłaściwego  zachowania się w Internecie,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04" w:right="0" w:hanging="720.5354330708662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ustnie opisuje wygląd i zachowanie rzeczywistej postaci, zwracając uwagę na opis twarzy, sylwetki, włosów, ubioru.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przygotowując się do egzaminu powinien zwrócić szczególną uwagę na: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obliczanie pól figur złożonych z jednakowych modułów;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obliczanie pól i obwodów kwadratów i prostokątów o podanych wymiarach;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dzielenie z resztą;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obliczenia zegarowe;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pojęcia: odcinek, prosta, półprosta, łamana;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zapis liczb rzymskich do 30;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ułamek jako część całości;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obliczanie rzeczywistych odległości podanych w skali;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obliczenia pieniężne (zadania z treścia);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ułamka na osi liczbowej;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kolejność wykonywania działań;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dodawanie i odejmowanie ułamków zwykłych i mieszanych.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Informatyka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powinien: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nazwy urządzeń wyjścia;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podstawową funkcję procesora, płyty głównej, pamięci RAM, zasilacza;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wyszukiwać podane hasła w wyszukiwarce Google;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tworzyć ilustracje w programie Paint (uczeń używa różnych narzędzi, stosuje przekształcenia obrazu);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samodzielne uruchomić program Scratch, wstawiać do projektu tła, dodawać postacie, budować skrypt przedstawiający ruch postaci, wstawiać dymki tekstowe;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left="5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zapisywać swoje prace na pulpicie.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J. angielski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 w klasie IV powinien opanować: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Słownictwo:</w:t>
      </w:r>
    </w:p>
    <w:p w:rsidR="00000000" w:rsidDel="00000000" w:rsidP="00000000" w:rsidRDefault="00000000" w:rsidRPr="00000000" w14:paraId="0000005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Liczby 1 – 1000</w:t>
      </w:r>
    </w:p>
    <w:p w:rsidR="00000000" w:rsidDel="00000000" w:rsidP="00000000" w:rsidRDefault="00000000" w:rsidRPr="00000000" w14:paraId="00000055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Zabawki </w:t>
      </w:r>
    </w:p>
    <w:p w:rsidR="00000000" w:rsidDel="00000000" w:rsidP="00000000" w:rsidRDefault="00000000" w:rsidRPr="00000000" w14:paraId="00000056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Kolory</w:t>
      </w:r>
    </w:p>
    <w:p w:rsidR="00000000" w:rsidDel="00000000" w:rsidP="00000000" w:rsidRDefault="00000000" w:rsidRPr="00000000" w14:paraId="0000005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Części ciała </w:t>
      </w:r>
    </w:p>
    <w:p w:rsidR="00000000" w:rsidDel="00000000" w:rsidP="00000000" w:rsidRDefault="00000000" w:rsidRPr="00000000" w14:paraId="00000058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Produkty żywnościowe (jedzenie, napoje) </w:t>
      </w:r>
    </w:p>
    <w:p w:rsidR="00000000" w:rsidDel="00000000" w:rsidP="00000000" w:rsidRDefault="00000000" w:rsidRPr="00000000" w14:paraId="00000059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Dom</w:t>
      </w:r>
    </w:p>
    <w:p w:rsidR="00000000" w:rsidDel="00000000" w:rsidP="00000000" w:rsidRDefault="00000000" w:rsidRPr="00000000" w14:paraId="0000005A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Zwierzęta </w:t>
      </w:r>
    </w:p>
    <w:p w:rsidR="00000000" w:rsidDel="00000000" w:rsidP="00000000" w:rsidRDefault="00000000" w:rsidRPr="00000000" w14:paraId="0000005B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Opis wyglądu </w:t>
      </w:r>
    </w:p>
    <w:p w:rsidR="00000000" w:rsidDel="00000000" w:rsidP="00000000" w:rsidRDefault="00000000" w:rsidRPr="00000000" w14:paraId="0000005C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</w:t>
      </w:r>
    </w:p>
    <w:p w:rsidR="00000000" w:rsidDel="00000000" w:rsidP="00000000" w:rsidRDefault="00000000" w:rsidRPr="00000000" w14:paraId="0000005D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Dni tygodnia, miesiące oraz pory roku </w:t>
      </w:r>
    </w:p>
    <w:p w:rsidR="00000000" w:rsidDel="00000000" w:rsidP="00000000" w:rsidRDefault="00000000" w:rsidRPr="00000000" w14:paraId="0000005E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Podawanie godziny (np. It's one o'clock. It's half past seven.) </w:t>
      </w:r>
    </w:p>
    <w:p w:rsidR="00000000" w:rsidDel="00000000" w:rsidP="00000000" w:rsidRDefault="00000000" w:rsidRPr="00000000" w14:paraId="0000005F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Przedmioty szkolne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Przymiotniki oraz przysłówki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Czasowniki ( np. play, walk, go, read, watch, help)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Przyimki miejsca (under/on/in)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Gramatyka: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Czasowniki: have got, to be oraz can 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Present Simple, Present Continuous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Konstrukcja There is.../There are...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2"/>
        </w:numPr>
        <w:spacing w:after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Proste pytania i odpowiedzi (np. What's your name? How are you? How old is your grandma? Have you got a brother? 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Przyroda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</w:t>
      </w:r>
    </w:p>
    <w:p w:rsidR="00000000" w:rsidDel="00000000" w:rsidP="00000000" w:rsidRDefault="00000000" w:rsidRPr="00000000" w14:paraId="00000071">
      <w:pPr>
        <w:spacing w:after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Uczeń: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numer europejskiego telefonu alarmowego,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ułożyć w odpowiedniej kolejności drogę pokarmu w układzie pokarmowym człowieka,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organizmy jednokomórkowe,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poprawnie odpowiedzieć co to jest odżywianie,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prawidłowo wskazać czynność życiową dzięki której powstają nowe organizmy,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zmiany stanu skupienia wody,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do czego używamy mikroskopu,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nazwy kierunków geograficznych i skrótów międzynarodowych,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i poprawnie nazywa formy ukształtowania terenu,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rodzaje skał i wie co zaliczamy do skał litych,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potrafi wskazać pory roku w których dni są dłuższe od nocy,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jaką funkcję w organizmie pełni układ krwionośny, układ pokarmowy, układ szkieletowy i układ nerwowy,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wysokość wzgórza od podnóża do szczytu,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wie co zaliczamy do wód płynących,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poprawnie zapisuje łańcuch pokarmowy,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utworzyć pary według schematu: nazwa obszaru bądź obiektu chronionego – opis,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jak dbać o zdrowie i zapobiegać próchnicy,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wymienia narządy zmysłu.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</w:t>
        <w:br w:type="textWrapping"/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umie utworzyć łańcuch pokarmowy z organizmów żyjących w lesie,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które zwierzęta wyrządzają szkody w naszych domach,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jak nazywany linię pozornego zetknięcia nieba z ziemią,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z jakich czterech źródeł informacji należy korzystać podczas odkrywania tajemnic przyrody,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dlaczego rośliny nazywamy producentami,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podaje cztery różnice między krajobrazem miejskim i wiejskim,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z czego składa się układ pokarmowy człowieka,</w:t>
      </w:r>
    </w:p>
    <w:p w:rsidR="00000000" w:rsidDel="00000000" w:rsidP="00000000" w:rsidRDefault="00000000" w:rsidRPr="00000000" w14:paraId="00000091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jakie funkcje w organizmie pełni żołądek i jelito cienkie ,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co jest potrzebne człowiekowi do oddychania a co wydycha,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wyjaśnić co to jest przesilenie letnie,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jaką funkcję w organizmie pełni układ oddechowy i z czego się składa,</w:t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podaje nazwę przyrządu, który wskazuje kierunki geograficzne,</w:t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 jakie funkcje w organizmie pełni układ krwionośny.</w:t>
      </w:r>
    </w:p>
    <w:p w:rsidR="00000000" w:rsidDel="00000000" w:rsidP="00000000" w:rsidRDefault="00000000" w:rsidRPr="00000000" w14:paraId="00000097">
      <w:pPr>
        <w:spacing w:after="20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 </w:t>
      </w:r>
    </w:p>
    <w:p w:rsidR="00000000" w:rsidDel="00000000" w:rsidP="00000000" w:rsidRDefault="00000000" w:rsidRPr="00000000" w14:paraId="000000A4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</w:t>
        <w:br w:type="textWrapping"/>
        <w:br w:type="textWrapping"/>
        <w:t xml:space="preserve">Uczeń powinien :</w:t>
        <w:br w:type="textWrapping"/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wiedzieć czego uczy nas historia,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chronologicznie umieszczać datę na osi czasu,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podanej daty dopisać wiek,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określić teren na mapie Wolnego Miasta Gdańsk,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pokazać teren Centralnego Okręgu Przemysłowego,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ważne wydarzenia związane z Bolesławem Chrobrym, Kazimierzem Wielkim, Władysławem Jagiełło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teorię Mikołaja Kopernika na temat budowy Układu Słonecznego,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pracować z tekstem źródłowym,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pracować z mapą: wskazać jaki obszar zagarnęła Austria podczas pierwszego rozbioru Polski, jaki obszar zagarnęły Prusy podczas drugiego rozbioru Polski, jaki obszar zagarnęła Rosja podczas trzeciego rozbioru Polski, powstanie kościuszkowskie – gdzie się rozpoczęło.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przyczyny i skutki powstania styczniowego.</w:t>
      </w:r>
    </w:p>
    <w:p w:rsidR="00000000" w:rsidDel="00000000" w:rsidP="00000000" w:rsidRDefault="00000000" w:rsidRPr="00000000" w14:paraId="000000AF">
      <w:pPr>
        <w:spacing w:after="240" w:before="240" w:line="36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powinien: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powiedzieć co  to jest historia,</w:t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wymienić postacie występujące w hymnie narodowym- omówić jedną z nich,</w:t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opowiedzieć o wyprawie biskupa Wojciecha i jej skutkach,</w:t>
      </w:r>
    </w:p>
    <w:p w:rsidR="00000000" w:rsidDel="00000000" w:rsidP="00000000" w:rsidRDefault="00000000" w:rsidRPr="00000000" w14:paraId="000000B9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opowiedzieć o rozbiorach  Polski-kto ich dokonał?</w:t>
      </w:r>
    </w:p>
    <w:p w:rsidR="00000000" w:rsidDel="00000000" w:rsidP="00000000" w:rsidRDefault="00000000" w:rsidRPr="00000000" w14:paraId="000000BA">
      <w:pPr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57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57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004" w:hanging="720.5354330708662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4D237F"/>
    <w:pPr>
      <w:ind w:left="720"/>
      <w:contextualSpacing w:val="1"/>
    </w:pPr>
  </w:style>
  <w:style w:type="character" w:styleId="Uwydatnienie">
    <w:name w:val="Emphasis"/>
    <w:basedOn w:val="Domylnaczcionkaakapitu"/>
    <w:uiPriority w:val="20"/>
    <w:qFormat w:val="1"/>
    <w:rsid w:val="00415AC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JgSsYmYWlpyiwLtYt4EWC3aDw==">AMUW2mUCCOPtTgazsp8FB4rZN8l4blPasq7PycweXMhgpVile4fLhDNJwxBVUhhLrH/OTldgYOvBi3hfVDbImnWXT/CB3zPfiTe3vvgs/w/RkNtJ6yM+rzk=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2022-11-29T07:59:00Z</dcterms:created>
  <dc:creator>Anna Pikuła</dc:creator>
</cp:coreProperties>
</file>